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Землеведение</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«Землеведение»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«Землеведение».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«Землеведение»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«Землеведение»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Геология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Картография с основами топографии</w:t>
            </w:r>
          </w:p>
          <w:p>
            <w:pPr>
              <w:jc w:val="center"/>
              <w:spacing w:after="0" w:line="240" w:lineRule="auto"/>
              <w:rPr>
                <w:sz w:val="22"/>
                <w:szCs w:val="22"/>
              </w:rPr>
            </w:pPr>
            <w:r>
              <w:rPr>
                <w:rFonts w:ascii="Times New Roman" w:hAnsi="Times New Roman" w:cs="Times New Roman"/>
                <w:color w:val="#000000"/>
                <w:sz w:val="22"/>
                <w:szCs w:val="22"/>
              </w:rPr>
              <w:t> Геоморфология</w:t>
            </w:r>
          </w:p>
          <w:p>
            <w:pPr>
              <w:jc w:val="center"/>
              <w:spacing w:after="0" w:line="240" w:lineRule="auto"/>
              <w:rPr>
                <w:sz w:val="22"/>
                <w:szCs w:val="22"/>
              </w:rPr>
            </w:pPr>
            <w:r>
              <w:rPr>
                <w:rFonts w:ascii="Times New Roman" w:hAnsi="Times New Roman" w:cs="Times New Roman"/>
                <w:color w:val="#000000"/>
                <w:sz w:val="22"/>
                <w:szCs w:val="22"/>
              </w:rPr>
              <w:t> Метеорология и климатология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Землеведение как наука.</w:t>
            </w:r>
          </w:p>
          <w:p>
            <w:pPr>
              <w:jc w:val="left"/>
              <w:spacing w:after="0" w:line="240" w:lineRule="auto"/>
              <w:rPr>
                <w:sz w:val="24"/>
                <w:szCs w:val="24"/>
              </w:rPr>
            </w:pPr>
            <w:r>
              <w:rPr>
                <w:rFonts w:ascii="Times New Roman" w:hAnsi="Times New Roman" w:cs="Times New Roman"/>
                <w:b/>
                <w:color w:val="#000000"/>
                <w:sz w:val="24"/>
                <w:szCs w:val="24"/>
              </w:rPr>
              <w:t> Земля и Вселенная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Землеведение как наука.</w:t>
            </w:r>
          </w:p>
          <w:p>
            <w:pPr>
              <w:jc w:val="left"/>
              <w:spacing w:after="0" w:line="240" w:lineRule="auto"/>
              <w:rPr>
                <w:sz w:val="24"/>
                <w:szCs w:val="24"/>
              </w:rPr>
            </w:pPr>
            <w:r>
              <w:rPr>
                <w:rFonts w:ascii="Times New Roman" w:hAnsi="Times New Roman" w:cs="Times New Roman"/>
                <w:color w:val="#000000"/>
                <w:sz w:val="24"/>
                <w:szCs w:val="24"/>
              </w:rPr>
              <w:t> Земля и Вселенная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Гидросфера: Мировой океан. Воды</w:t>
            </w:r>
          </w:p>
          <w:p>
            <w:pPr>
              <w:jc w:val="left"/>
              <w:spacing w:after="0" w:line="240" w:lineRule="auto"/>
              <w:rPr>
                <w:sz w:val="24"/>
                <w:szCs w:val="24"/>
              </w:rPr>
            </w:pPr>
            <w:r>
              <w:rPr>
                <w:rFonts w:ascii="Times New Roman" w:hAnsi="Times New Roman" w:cs="Times New Roman"/>
                <w:color w:val="#000000"/>
                <w:sz w:val="24"/>
                <w:szCs w:val="24"/>
              </w:rPr>
              <w:t> суши. Водные ресурсы своего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Литосфера. Рельеф Земли.</w:t>
            </w:r>
          </w:p>
          <w:p>
            <w:pPr>
              <w:jc w:val="left"/>
              <w:spacing w:after="0" w:line="240" w:lineRule="auto"/>
              <w:rPr>
                <w:sz w:val="24"/>
                <w:szCs w:val="24"/>
              </w:rPr>
            </w:pPr>
            <w:r>
              <w:rPr>
                <w:rFonts w:ascii="Times New Roman" w:hAnsi="Times New Roman" w:cs="Times New Roman"/>
                <w:color w:val="#000000"/>
                <w:sz w:val="24"/>
                <w:szCs w:val="24"/>
              </w:rPr>
              <w:t> Основные формы рельефа суши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Биосфера, её границы, состав и строение. Живые обитатели биосферы. Почвы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Биосфера, её границы, состав и строение. Живые обитатели биосферы. Почвы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Атмосфера. Температурный режим. Климат. Погода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Гидросфера: Мировой океан. Воды</w:t>
            </w:r>
          </w:p>
          <w:p>
            <w:pPr>
              <w:jc w:val="left"/>
              <w:spacing w:after="0" w:line="240" w:lineRule="auto"/>
              <w:rPr>
                <w:sz w:val="24"/>
                <w:szCs w:val="24"/>
              </w:rPr>
            </w:pPr>
            <w:r>
              <w:rPr>
                <w:rFonts w:ascii="Times New Roman" w:hAnsi="Times New Roman" w:cs="Times New Roman"/>
                <w:color w:val="#000000"/>
                <w:sz w:val="24"/>
                <w:szCs w:val="24"/>
              </w:rPr>
              <w:t> суши. Водные ресурсы своего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Земля – планета Солнечной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Географическая оболочка, её строение. Природные комплексы как системы. Географическая среда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строение и рельеф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Географическая оболочка, её строение. Природные комплексы как системы. Географическая среда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69.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Землеведение как наука.</w:t>
            </w:r>
          </w:p>
          <w:p>
            <w:pPr>
              <w:jc w:val="center"/>
              <w:spacing w:after="0" w:line="240" w:lineRule="auto"/>
              <w:rPr>
                <w:sz w:val="24"/>
                <w:szCs w:val="24"/>
              </w:rPr>
            </w:pPr>
            <w:r>
              <w:rPr>
                <w:rFonts w:ascii="Times New Roman" w:hAnsi="Times New Roman" w:cs="Times New Roman"/>
                <w:b/>
                <w:color w:val="#000000"/>
                <w:sz w:val="24"/>
                <w:szCs w:val="24"/>
              </w:rPr>
              <w:t> Земля и Вселенная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Гидросфера: Мировой океан. Воды</w:t>
            </w:r>
          </w:p>
          <w:p>
            <w:pPr>
              <w:jc w:val="center"/>
              <w:spacing w:after="0" w:line="240" w:lineRule="auto"/>
              <w:rPr>
                <w:sz w:val="24"/>
                <w:szCs w:val="24"/>
              </w:rPr>
            </w:pPr>
            <w:r>
              <w:rPr>
                <w:rFonts w:ascii="Times New Roman" w:hAnsi="Times New Roman" w:cs="Times New Roman"/>
                <w:b/>
                <w:color w:val="#000000"/>
                <w:sz w:val="24"/>
                <w:szCs w:val="24"/>
              </w:rPr>
              <w:t> суши. Водные ресурсы своего региона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Литосфера. Рельеф Земли.</w:t>
            </w:r>
          </w:p>
          <w:p>
            <w:pPr>
              <w:jc w:val="center"/>
              <w:spacing w:after="0" w:line="240" w:lineRule="auto"/>
              <w:rPr>
                <w:sz w:val="24"/>
                <w:szCs w:val="24"/>
              </w:rPr>
            </w:pPr>
            <w:r>
              <w:rPr>
                <w:rFonts w:ascii="Times New Roman" w:hAnsi="Times New Roman" w:cs="Times New Roman"/>
                <w:b/>
                <w:color w:val="#000000"/>
                <w:sz w:val="24"/>
                <w:szCs w:val="24"/>
              </w:rPr>
              <w:t> Основные формы рельефа суши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Географическая оболочка, её строение. Природные комплексы как системы. Географическая среда и общество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«Землеведение»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землеведение: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Гледко,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Гледко,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землеведение: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978-985-06-3347-7.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https://www.iprbookshop.ru/120007.html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Землеведение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Гайфутдинова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Гайфутдино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http://www.iprbookshop.ru/73539.html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землеведение</w:t>
            </w:r>
            <w:r>
              <w:rPr/>
              <w:t xml:space="preserve"> </w:t>
            </w:r>
            <w:r>
              <w:rPr>
                <w:rFonts w:ascii="Times New Roman" w:hAnsi="Times New Roman" w:cs="Times New Roman"/>
                <w:color w:val="#000000"/>
                <w:sz w:val="24"/>
                <w:szCs w:val="24"/>
              </w:rPr>
              <w:t>(задания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лабораторным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практическим</w:t>
            </w:r>
            <w:r>
              <w:rPr/>
              <w:t xml:space="preserve"> </w:t>
            </w:r>
            <w:r>
              <w:rPr>
                <w:rFonts w:ascii="Times New Roman" w:hAnsi="Times New Roman" w:cs="Times New Roman"/>
                <w:color w:val="#000000"/>
                <w:sz w:val="24"/>
                <w:szCs w:val="24"/>
              </w:rPr>
              <w:t>работам,</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указания)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Гайфутдинов,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Гайфутдинова,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землеведение</w:t>
            </w:r>
            <w:r>
              <w:rPr/>
              <w:t xml:space="preserve"> </w:t>
            </w:r>
            <w:r>
              <w:rPr>
                <w:rFonts w:ascii="Times New Roman" w:hAnsi="Times New Roman" w:cs="Times New Roman"/>
                <w:color w:val="#000000"/>
                <w:sz w:val="24"/>
                <w:szCs w:val="24"/>
              </w:rPr>
              <w:t>(задания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лабораторным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практическим</w:t>
            </w:r>
            <w:r>
              <w:rPr/>
              <w:t xml:space="preserve"> </w:t>
            </w:r>
            <w:r>
              <w:rPr>
                <w:rFonts w:ascii="Times New Roman" w:hAnsi="Times New Roman" w:cs="Times New Roman"/>
                <w:color w:val="#000000"/>
                <w:sz w:val="24"/>
                <w:szCs w:val="24"/>
              </w:rPr>
              <w:t>работам,</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указания)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http://www.iprbookshop.ru/97113.html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2024-2025_ФГОС3++2024_Бак-ЗФО-ПО(ГО)(24)_plx_Землеведение</dc:title>
  <dc:creator>FastReport.NET</dc:creator>
</cp:coreProperties>
</file>